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946DCE" w14:textId="5F27A2DA" w:rsidR="003461A6" w:rsidRPr="005C345A" w:rsidRDefault="005C345A" w:rsidP="003461A6">
      <w:pPr>
        <w:tabs>
          <w:tab w:val="left" w:pos="2160"/>
        </w:tabs>
        <w:rPr>
          <w:rFonts w:ascii="Times New Roman" w:hAnsi="Times New Roman"/>
          <w:b/>
          <w:noProof/>
          <w:color w:val="00FFFF"/>
          <w:szCs w:val="24"/>
          <w:lang w:val="sr-Cyrl-RS"/>
        </w:rPr>
      </w:pP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</w:p>
    <w:p w14:paraId="64BCC6DB" w14:textId="314B7FF8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0F2B78">
        <w:rPr>
          <w:rFonts w:ascii="Times New Roman" w:hAnsi="Times New Roman"/>
          <w:b/>
          <w:lang w:val="sr-Latn-BA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Latn-CS"/>
        </w:rPr>
        <w:t>2</w:t>
      </w:r>
      <w:r w:rsidR="001A247B">
        <w:rPr>
          <w:rFonts w:ascii="Times New Roman" w:hAnsi="Times New Roman"/>
          <w:b/>
          <w:lang w:val="sr-Latn-BA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</w:t>
      </w:r>
    </w:p>
    <w:p w14:paraId="3925A769" w14:textId="1776376D" w:rsidR="0095481A" w:rsidRDefault="0095481A" w:rsidP="0095481A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1A247B">
        <w:rPr>
          <w:rFonts w:ascii="Times New Roman" w:hAnsi="Times New Roman"/>
          <w:b/>
          <w:lang w:val="sr-Latn-BA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</w:t>
      </w:r>
    </w:p>
    <w:p w14:paraId="7494378A" w14:textId="77777777" w:rsidR="0095481A" w:rsidRPr="004914CD" w:rsidRDefault="0095481A" w:rsidP="0095481A">
      <w:pPr>
        <w:jc w:val="both"/>
        <w:rPr>
          <w:rFonts w:ascii="Times New Roman" w:hAnsi="Times New Roman"/>
          <w:b/>
          <w:lang w:val="sr-Cyrl-RS"/>
        </w:rPr>
      </w:pPr>
    </w:p>
    <w:p w14:paraId="7523A583" w14:textId="77777777" w:rsidR="0095481A" w:rsidRDefault="0095481A" w:rsidP="0095481A">
      <w:pPr>
        <w:jc w:val="both"/>
        <w:rPr>
          <w:rFonts w:ascii="Times New Roman" w:hAnsi="Times New Roman"/>
          <w:b/>
          <w:lang w:val="ru-RU"/>
        </w:rPr>
      </w:pPr>
    </w:p>
    <w:p w14:paraId="73918082" w14:textId="6C2A06C0" w:rsidR="0095481A" w:rsidRDefault="001A247B" w:rsidP="0095481A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23</w:t>
      </w:r>
      <w:r w:rsidR="0095481A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95481A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СКУПШТИНА АКЦИОНАРА</w:t>
      </w:r>
    </w:p>
    <w:p w14:paraId="2FFBE70D" w14:textId="77777777" w:rsidR="0095481A" w:rsidRDefault="0095481A" w:rsidP="0095481A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а.д.Пале</w:t>
      </w:r>
    </w:p>
    <w:p w14:paraId="6DDB9FE2" w14:textId="77777777" w:rsidR="0095481A" w:rsidRDefault="0095481A" w:rsidP="0095481A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1D9189DB" w14:textId="77777777" w:rsidR="0095481A" w:rsidRDefault="0095481A" w:rsidP="0095481A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736247A2" w14:textId="398AE342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>На основу члана 41.став 1. тачка 4. Статута Јавног предузећа "Водовод и кана</w:t>
      </w:r>
      <w:r w:rsidR="001A247B">
        <w:rPr>
          <w:rFonts w:ascii="Times New Roman" w:hAnsi="Times New Roman"/>
          <w:lang w:val="sr-Cyrl-CS"/>
        </w:rPr>
        <w:t>лизација" а.д.Пале број.788/11.</w:t>
      </w:r>
      <w:r w:rsidR="001A247B">
        <w:rPr>
          <w:rFonts w:ascii="Times New Roman" w:hAnsi="Times New Roman"/>
          <w:lang w:val="sr-Latn-BA"/>
        </w:rPr>
        <w:t xml:space="preserve">1363/17. </w:t>
      </w:r>
      <w:r w:rsidR="001A247B">
        <w:rPr>
          <w:rFonts w:ascii="Times New Roman" w:hAnsi="Times New Roman"/>
          <w:lang w:val="sr-Cyrl-RS"/>
        </w:rPr>
        <w:t>и</w:t>
      </w:r>
      <w:r w:rsidR="001A247B">
        <w:rPr>
          <w:rFonts w:ascii="Times New Roman" w:hAnsi="Times New Roman"/>
          <w:lang w:val="sr-Latn-BA"/>
        </w:rPr>
        <w:t>.73/23</w:t>
      </w:r>
      <w:r w:rsidR="001A247B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 xml:space="preserve">, а по Препоруци Одбора за ревизију  и Одлуци Надзорног одбора,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 w:rsidR="001A247B">
        <w:rPr>
          <w:rFonts w:ascii="Times New Roman" w:hAnsi="Times New Roman"/>
          <w:b/>
          <w:lang w:val="sr-Latn-BA"/>
        </w:rPr>
        <w:t>2</w:t>
      </w:r>
      <w:r w:rsidR="001A247B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RS"/>
        </w:rPr>
        <w:t xml:space="preserve">Годишњој </w:t>
      </w:r>
      <w:r>
        <w:rPr>
          <w:rFonts w:ascii="Times New Roman" w:hAnsi="Times New Roman"/>
          <w:b/>
          <w:lang w:val="sr-Cyrl-CS"/>
        </w:rPr>
        <w:t xml:space="preserve">сједници одржаној дана </w:t>
      </w:r>
      <w:r w:rsidR="001A247B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.године,  д о н о с и</w:t>
      </w:r>
    </w:p>
    <w:p w14:paraId="1C631115" w14:textId="77777777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</w:p>
    <w:p w14:paraId="1F931697" w14:textId="77777777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</w:p>
    <w:p w14:paraId="68D66F07" w14:textId="77777777" w:rsidR="0095481A" w:rsidRDefault="0095481A" w:rsidP="0095481A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У</w:t>
      </w:r>
    </w:p>
    <w:p w14:paraId="056E4706" w14:textId="77777777" w:rsidR="0095481A" w:rsidRDefault="0095481A" w:rsidP="0095481A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усвајању Годишњег финансијског извјештаја за</w:t>
      </w:r>
    </w:p>
    <w:p w14:paraId="72A75EBC" w14:textId="62F7DBE1" w:rsidR="0095481A" w:rsidRDefault="0095481A" w:rsidP="0095481A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 202</w:t>
      </w:r>
      <w:r w:rsidR="000F2B78">
        <w:rPr>
          <w:rFonts w:ascii="Times New Roman" w:hAnsi="Times New Roman"/>
          <w:b/>
          <w:lang w:val="sr-Latn-BA"/>
        </w:rPr>
        <w:t>3</w:t>
      </w:r>
      <w:r>
        <w:rPr>
          <w:rFonts w:ascii="Times New Roman" w:hAnsi="Times New Roman"/>
          <w:b/>
          <w:lang w:val="sr-Cyrl-CS"/>
        </w:rPr>
        <w:t>.години</w:t>
      </w:r>
    </w:p>
    <w:p w14:paraId="19EA3CEC" w14:textId="77777777" w:rsidR="0095481A" w:rsidRPr="004F2049" w:rsidRDefault="0095481A" w:rsidP="0095481A">
      <w:pPr>
        <w:rPr>
          <w:rFonts w:ascii="Times New Roman" w:hAnsi="Times New Roman"/>
          <w:b/>
        </w:rPr>
      </w:pPr>
    </w:p>
    <w:p w14:paraId="4A2FEF7E" w14:textId="77777777" w:rsidR="0095481A" w:rsidRDefault="0095481A" w:rsidP="0095481A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</w:t>
      </w:r>
    </w:p>
    <w:p w14:paraId="2C0392BC" w14:textId="77777777" w:rsidR="0095481A" w:rsidRDefault="0095481A" w:rsidP="0095481A">
      <w:pPr>
        <w:jc w:val="center"/>
        <w:rPr>
          <w:rFonts w:ascii="Arial" w:hAnsi="Arial" w:cs="Arial"/>
          <w:b/>
          <w:lang w:val="sr-Latn-CS"/>
        </w:rPr>
      </w:pPr>
    </w:p>
    <w:p w14:paraId="20210799" w14:textId="635D12EC" w:rsidR="0095481A" w:rsidRPr="004F28B7" w:rsidRDefault="0095481A" w:rsidP="0095481A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CS"/>
        </w:rPr>
        <w:t>Усваја се  Годишњи финансијски извјештај за 202</w:t>
      </w:r>
      <w:r w:rsidR="001A247B">
        <w:rPr>
          <w:rFonts w:ascii="Times New Roman" w:hAnsi="Times New Roman"/>
          <w:lang w:val="sr-Cyrl-RS"/>
        </w:rPr>
        <w:t>4</w:t>
      </w:r>
      <w:r>
        <w:rPr>
          <w:rFonts w:ascii="Times New Roman" w:hAnsi="Times New Roman"/>
          <w:lang w:val="sr-Cyrl-CS"/>
        </w:rPr>
        <w:t>.годину .</w:t>
      </w:r>
    </w:p>
    <w:p w14:paraId="2E2D2F22" w14:textId="4C0897C1" w:rsidR="0095481A" w:rsidRDefault="0095481A" w:rsidP="0095481A">
      <w:pPr>
        <w:jc w:val="both"/>
        <w:rPr>
          <w:lang w:val="sr-Cyrl-CS"/>
        </w:rPr>
      </w:pPr>
      <w:r>
        <w:rPr>
          <w:rFonts w:ascii="Times New Roman" w:hAnsi="Times New Roman"/>
          <w:lang w:val="sr-Cyrl-CS"/>
        </w:rPr>
        <w:t xml:space="preserve">Саставни дио ове Одлуке </w:t>
      </w:r>
      <w:r>
        <w:rPr>
          <w:rFonts w:ascii="Times New Roman" w:hAnsi="Times New Roman"/>
        </w:rPr>
        <w:t xml:space="preserve">je </w:t>
      </w:r>
      <w:r>
        <w:rPr>
          <w:rFonts w:ascii="Times New Roman" w:hAnsi="Times New Roman"/>
          <w:lang w:val="sr-Cyrl-CS"/>
        </w:rPr>
        <w:t>Годишњи финансијски извјештај за 202</w:t>
      </w:r>
      <w:r w:rsidR="001A247B">
        <w:rPr>
          <w:rFonts w:ascii="Times New Roman" w:hAnsi="Times New Roman"/>
          <w:lang w:val="sr-Cyrl-RS"/>
        </w:rPr>
        <w:t>4</w:t>
      </w:r>
      <w:r>
        <w:rPr>
          <w:rFonts w:ascii="Times New Roman" w:hAnsi="Times New Roman"/>
          <w:lang w:val="sr-Cyrl-CS"/>
        </w:rPr>
        <w:t>.годину.</w:t>
      </w:r>
    </w:p>
    <w:p w14:paraId="1675E7D2" w14:textId="77777777" w:rsidR="0095481A" w:rsidRDefault="0095481A" w:rsidP="0095481A">
      <w:pPr>
        <w:jc w:val="both"/>
        <w:rPr>
          <w:lang w:val="sr-Cyrl-CS"/>
        </w:rPr>
      </w:pPr>
    </w:p>
    <w:p w14:paraId="444B2D2B" w14:textId="77777777" w:rsidR="0095481A" w:rsidRDefault="0095481A" w:rsidP="0095481A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1310A836" w14:textId="77777777" w:rsidR="0095481A" w:rsidRPr="00CD5E59" w:rsidRDefault="0095481A" w:rsidP="0095481A">
      <w:pPr>
        <w:rPr>
          <w:rFonts w:ascii="Arial" w:hAnsi="Arial" w:cs="Arial"/>
          <w:b/>
        </w:rPr>
      </w:pPr>
    </w:p>
    <w:p w14:paraId="0111CE14" w14:textId="77777777" w:rsidR="0095481A" w:rsidRDefault="0095481A" w:rsidP="0095481A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231B7A0F" w14:textId="77777777" w:rsidR="0095481A" w:rsidRDefault="0095481A" w:rsidP="0095481A">
      <w:pPr>
        <w:jc w:val="both"/>
        <w:rPr>
          <w:lang w:val="sr-Cyrl-CS"/>
        </w:rPr>
      </w:pPr>
    </w:p>
    <w:p w14:paraId="70264C0B" w14:textId="77777777" w:rsidR="0095481A" w:rsidRDefault="0095481A" w:rsidP="0095481A">
      <w:pPr>
        <w:jc w:val="both"/>
      </w:pPr>
    </w:p>
    <w:p w14:paraId="084028FD" w14:textId="77777777" w:rsidR="0095481A" w:rsidRPr="00CD5E59" w:rsidRDefault="0095481A" w:rsidP="0095481A">
      <w:pPr>
        <w:jc w:val="both"/>
      </w:pPr>
    </w:p>
    <w:p w14:paraId="20712BD5" w14:textId="77777777" w:rsidR="0095481A" w:rsidRDefault="0095481A" w:rsidP="0095481A">
      <w:pPr>
        <w:jc w:val="both"/>
        <w:rPr>
          <w:lang w:val="sr-Cyrl-CS"/>
        </w:rPr>
      </w:pPr>
    </w:p>
    <w:p w14:paraId="30AB4D84" w14:textId="79248CE9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 w:rsidR="001A247B">
        <w:rPr>
          <w:rFonts w:ascii="Times New Roman" w:hAnsi="Times New Roman"/>
          <w:b/>
          <w:lang w:val="sr-Latn-BA"/>
        </w:rPr>
        <w:t>2</w:t>
      </w:r>
      <w:r w:rsidR="001A247B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Cyrl-CS"/>
        </w:rPr>
        <w:t>.ГОДИШЊЕ</w:t>
      </w:r>
    </w:p>
    <w:p w14:paraId="36C99134" w14:textId="77777777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   СКУПШТИНЕ АКЦИОНАРА</w:t>
      </w:r>
    </w:p>
    <w:p w14:paraId="6DD43FF8" w14:textId="77777777" w:rsidR="0095481A" w:rsidRDefault="0095481A" w:rsidP="0095481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-архива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02A70342" w14:textId="77777777" w:rsidR="0095481A" w:rsidRDefault="0095481A" w:rsidP="0095481A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               </w:t>
      </w:r>
      <w:r>
        <w:rPr>
          <w:b/>
          <w:lang w:val="sr-Cyrl-CS"/>
        </w:rPr>
        <w:t>_______________________</w:t>
      </w:r>
    </w:p>
    <w:p w14:paraId="5C34BFAF" w14:textId="24E969F5" w:rsidR="0095481A" w:rsidRPr="00F36DD0" w:rsidRDefault="0095481A" w:rsidP="0095481A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 w:rsidR="001A247B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</w:t>
      </w:r>
      <w:r w:rsidRPr="00F36DD0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F36DD0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0F2B78"/>
    <w:rsid w:val="00161C34"/>
    <w:rsid w:val="00184612"/>
    <w:rsid w:val="001A247B"/>
    <w:rsid w:val="001D6B47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F46E2"/>
    <w:rsid w:val="00542883"/>
    <w:rsid w:val="00587383"/>
    <w:rsid w:val="005B01CB"/>
    <w:rsid w:val="005C0004"/>
    <w:rsid w:val="005C345A"/>
    <w:rsid w:val="006E7382"/>
    <w:rsid w:val="00706E10"/>
    <w:rsid w:val="00717158"/>
    <w:rsid w:val="008077D3"/>
    <w:rsid w:val="00820ABF"/>
    <w:rsid w:val="0082136D"/>
    <w:rsid w:val="0095481A"/>
    <w:rsid w:val="0096267A"/>
    <w:rsid w:val="009E42A9"/>
    <w:rsid w:val="00A13C59"/>
    <w:rsid w:val="00A47E47"/>
    <w:rsid w:val="00A5411C"/>
    <w:rsid w:val="00A67DDE"/>
    <w:rsid w:val="00AA1C56"/>
    <w:rsid w:val="00BB6F87"/>
    <w:rsid w:val="00BD680E"/>
    <w:rsid w:val="00BE1E6F"/>
    <w:rsid w:val="00BE4B10"/>
    <w:rsid w:val="00C81F14"/>
    <w:rsid w:val="00CF5FF6"/>
    <w:rsid w:val="00DD35C7"/>
    <w:rsid w:val="00DD3933"/>
    <w:rsid w:val="00E353A2"/>
    <w:rsid w:val="00E40755"/>
    <w:rsid w:val="00ED5302"/>
    <w:rsid w:val="00F45DAA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2024-09-23T08:31:00Z</dcterms:created>
  <dcterms:modified xsi:type="dcterms:W3CDTF">2025-07-14T11:32:00Z</dcterms:modified>
</cp:coreProperties>
</file>